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BF" w:rsidRDefault="003911BF" w:rsidP="003911BF">
      <w:pPr>
        <w:jc w:val="both"/>
        <w:rPr>
          <w:rFonts w:ascii="Calibri" w:hAnsi="Calibri" w:cs="Arial"/>
          <w:b/>
          <w:sz w:val="22"/>
          <w:szCs w:val="22"/>
        </w:rPr>
      </w:pPr>
    </w:p>
    <w:p w:rsidR="003911BF" w:rsidRDefault="003911BF" w:rsidP="003911BF">
      <w:pPr>
        <w:jc w:val="both"/>
        <w:rPr>
          <w:rFonts w:ascii="Calibri" w:hAnsi="Calibri" w:cs="Arial"/>
          <w:b/>
          <w:sz w:val="22"/>
          <w:szCs w:val="22"/>
        </w:rPr>
      </w:pPr>
    </w:p>
    <w:p w:rsidR="00210DAA" w:rsidRDefault="00210DAA" w:rsidP="00E32C59">
      <w:pPr>
        <w:jc w:val="both"/>
        <w:rPr>
          <w:rFonts w:ascii="Arial" w:hAnsi="Arial" w:cs="Arial"/>
          <w:sz w:val="22"/>
          <w:szCs w:val="22"/>
        </w:rPr>
      </w:pPr>
    </w:p>
    <w:p w:rsidR="006C611A" w:rsidRPr="006C611A" w:rsidRDefault="006C611A" w:rsidP="006C611A">
      <w:pPr>
        <w:jc w:val="both"/>
        <w:rPr>
          <w:rFonts w:asciiTheme="minorHAnsi" w:hAnsiTheme="minorHAnsi"/>
        </w:rPr>
      </w:pPr>
      <w:r w:rsidRPr="006C611A">
        <w:rPr>
          <w:rFonts w:asciiTheme="minorHAnsi" w:hAnsiTheme="minorHAnsi"/>
        </w:rPr>
        <w:t>Dear Parents/Guardians,</w:t>
      </w:r>
    </w:p>
    <w:p w:rsidR="006C611A" w:rsidRPr="006C611A" w:rsidRDefault="006C611A" w:rsidP="006C611A">
      <w:pPr>
        <w:jc w:val="both"/>
        <w:rPr>
          <w:rFonts w:asciiTheme="minorHAnsi" w:hAnsiTheme="minorHAnsi"/>
        </w:rPr>
      </w:pPr>
    </w:p>
    <w:p w:rsidR="006C611A" w:rsidRPr="006C611A" w:rsidRDefault="006C611A" w:rsidP="006C611A">
      <w:pPr>
        <w:jc w:val="both"/>
        <w:rPr>
          <w:rFonts w:asciiTheme="minorHAnsi" w:hAnsiTheme="minorHAnsi"/>
        </w:rPr>
      </w:pPr>
      <w:r w:rsidRPr="006C611A">
        <w:rPr>
          <w:rFonts w:asciiTheme="minorHAnsi" w:hAnsiTheme="minorHAnsi"/>
        </w:rPr>
        <w:t>It is with regret that due to recent food inflation costs we have had to make some small increases to our school food tariff</w:t>
      </w:r>
      <w:r w:rsidR="006125A8">
        <w:rPr>
          <w:rFonts w:asciiTheme="minorHAnsi" w:hAnsiTheme="minorHAnsi"/>
        </w:rPr>
        <w:t xml:space="preserve"> on selected items only</w:t>
      </w:r>
      <w:r w:rsidRPr="006C611A">
        <w:rPr>
          <w:rFonts w:asciiTheme="minorHAnsi" w:hAnsiTheme="minorHAnsi"/>
        </w:rPr>
        <w:t xml:space="preserve">. </w:t>
      </w:r>
    </w:p>
    <w:p w:rsidR="006C611A" w:rsidRPr="006C611A" w:rsidRDefault="006C611A" w:rsidP="006C611A">
      <w:pPr>
        <w:jc w:val="both"/>
        <w:rPr>
          <w:rFonts w:asciiTheme="minorHAnsi" w:hAnsiTheme="minorHAnsi"/>
        </w:rPr>
      </w:pPr>
    </w:p>
    <w:p w:rsidR="006C611A" w:rsidRPr="006C611A" w:rsidRDefault="006C611A" w:rsidP="006C611A">
      <w:pPr>
        <w:jc w:val="both"/>
        <w:rPr>
          <w:rFonts w:asciiTheme="minorHAnsi" w:hAnsiTheme="minorHAnsi"/>
        </w:rPr>
      </w:pPr>
      <w:r w:rsidRPr="006C611A">
        <w:rPr>
          <w:rFonts w:asciiTheme="minorHAnsi" w:hAnsiTheme="minorHAnsi"/>
        </w:rPr>
        <w:t>To date we have absorbed increases to costs however certain line items will increase from Monday 15</w:t>
      </w:r>
      <w:r w:rsidRPr="006C611A">
        <w:rPr>
          <w:rFonts w:asciiTheme="minorHAnsi" w:hAnsiTheme="minorHAnsi"/>
          <w:vertAlign w:val="superscript"/>
        </w:rPr>
        <w:t>th</w:t>
      </w:r>
      <w:r w:rsidRPr="006C611A">
        <w:rPr>
          <w:rFonts w:asciiTheme="minorHAnsi" w:hAnsiTheme="minorHAnsi"/>
        </w:rPr>
        <w:t xml:space="preserve"> January as follows:</w:t>
      </w:r>
    </w:p>
    <w:p w:rsidR="006C611A" w:rsidRPr="006C611A" w:rsidRDefault="006C611A" w:rsidP="006C611A">
      <w:pPr>
        <w:jc w:val="both"/>
        <w:rPr>
          <w:rFonts w:asciiTheme="minorHAnsi" w:hAnsiTheme="minorHAnsi"/>
        </w:rPr>
      </w:pPr>
    </w:p>
    <w:p w:rsidR="006C611A" w:rsidRPr="006C611A" w:rsidRDefault="006C611A" w:rsidP="006C611A">
      <w:pPr>
        <w:pStyle w:val="ListParagraph"/>
        <w:numPr>
          <w:ilvl w:val="0"/>
          <w:numId w:val="5"/>
        </w:numPr>
        <w:jc w:val="both"/>
        <w:rPr>
          <w:rFonts w:asciiTheme="minorHAnsi" w:hAnsiTheme="minorHAnsi"/>
          <w:sz w:val="24"/>
        </w:rPr>
      </w:pPr>
      <w:r w:rsidRPr="006C611A">
        <w:rPr>
          <w:rFonts w:asciiTheme="minorHAnsi" w:hAnsiTheme="minorHAnsi"/>
          <w:sz w:val="24"/>
        </w:rPr>
        <w:t>Sandwiches and Baguettes by 5p</w:t>
      </w:r>
    </w:p>
    <w:p w:rsidR="006C611A" w:rsidRPr="006C611A" w:rsidRDefault="006C611A" w:rsidP="006C611A">
      <w:pPr>
        <w:pStyle w:val="ListParagraph"/>
        <w:numPr>
          <w:ilvl w:val="0"/>
          <w:numId w:val="5"/>
        </w:numPr>
        <w:jc w:val="both"/>
        <w:rPr>
          <w:rFonts w:asciiTheme="minorHAnsi" w:hAnsiTheme="minorHAnsi"/>
          <w:sz w:val="24"/>
        </w:rPr>
      </w:pPr>
      <w:r w:rsidRPr="006C611A">
        <w:rPr>
          <w:rFonts w:asciiTheme="minorHAnsi" w:hAnsiTheme="minorHAnsi"/>
          <w:sz w:val="24"/>
        </w:rPr>
        <w:t>Drinks range increase by 10p</w:t>
      </w:r>
    </w:p>
    <w:p w:rsidR="006C611A" w:rsidRPr="006C611A" w:rsidRDefault="006C611A" w:rsidP="006C611A">
      <w:pPr>
        <w:pStyle w:val="ListParagraph"/>
        <w:numPr>
          <w:ilvl w:val="0"/>
          <w:numId w:val="5"/>
        </w:numPr>
        <w:jc w:val="both"/>
        <w:rPr>
          <w:rFonts w:asciiTheme="minorHAnsi" w:hAnsiTheme="minorHAnsi"/>
          <w:sz w:val="24"/>
        </w:rPr>
      </w:pPr>
      <w:r w:rsidRPr="006C611A">
        <w:rPr>
          <w:rFonts w:asciiTheme="minorHAnsi" w:hAnsiTheme="minorHAnsi"/>
          <w:sz w:val="24"/>
        </w:rPr>
        <w:t>Bread Based Snacks by 5p</w:t>
      </w:r>
    </w:p>
    <w:p w:rsidR="006C611A" w:rsidRPr="006C611A" w:rsidRDefault="006C611A" w:rsidP="006C611A">
      <w:pPr>
        <w:pStyle w:val="ListParagraph"/>
        <w:jc w:val="both"/>
        <w:rPr>
          <w:rFonts w:asciiTheme="minorHAnsi" w:hAnsiTheme="minorHAnsi"/>
          <w:sz w:val="24"/>
        </w:rPr>
      </w:pPr>
    </w:p>
    <w:p w:rsidR="006C611A" w:rsidRPr="006C611A" w:rsidRDefault="006C611A" w:rsidP="006C611A">
      <w:pPr>
        <w:jc w:val="both"/>
        <w:rPr>
          <w:rFonts w:asciiTheme="minorHAnsi" w:hAnsiTheme="minorHAnsi"/>
        </w:rPr>
      </w:pPr>
      <w:r w:rsidRPr="006C611A">
        <w:rPr>
          <w:rFonts w:asciiTheme="minorHAnsi" w:hAnsiTheme="minorHAnsi"/>
        </w:rPr>
        <w:t xml:space="preserve">We continuously look for innovative ways to avoid the selling price to our customers increasing, however the extent of the pressure of food inflation has meant we are unable to mitigate this cost increase any further. </w:t>
      </w:r>
    </w:p>
    <w:p w:rsidR="006C611A" w:rsidRDefault="006C611A" w:rsidP="006C611A">
      <w:pPr>
        <w:pStyle w:val="NoSpacing"/>
        <w:rPr>
          <w:rFonts w:asciiTheme="minorHAnsi" w:hAnsiTheme="minorHAnsi"/>
          <w:sz w:val="24"/>
          <w:szCs w:val="24"/>
        </w:rPr>
      </w:pPr>
    </w:p>
    <w:p w:rsidR="006C611A" w:rsidRDefault="006C611A" w:rsidP="006C611A">
      <w:pPr>
        <w:pStyle w:val="NoSpacing"/>
        <w:rPr>
          <w:rFonts w:asciiTheme="minorHAnsi" w:hAnsiTheme="minorHAnsi"/>
          <w:sz w:val="24"/>
          <w:szCs w:val="24"/>
        </w:rPr>
      </w:pPr>
      <w:r>
        <w:rPr>
          <w:rFonts w:asciiTheme="minorHAnsi" w:hAnsiTheme="minorHAnsi"/>
          <w:sz w:val="24"/>
          <w:szCs w:val="24"/>
        </w:rPr>
        <w:t>If you would like any further information regarding our catering offer to pupils please do not hesitate to speak with our onsite Catering Manager</w:t>
      </w:r>
      <w:r w:rsidR="006125A8">
        <w:rPr>
          <w:rFonts w:asciiTheme="minorHAnsi" w:hAnsiTheme="minorHAnsi"/>
          <w:sz w:val="24"/>
          <w:szCs w:val="24"/>
        </w:rPr>
        <w:t xml:space="preserve"> - Lorna</w:t>
      </w:r>
      <w:r>
        <w:rPr>
          <w:rFonts w:asciiTheme="minorHAnsi" w:hAnsiTheme="minorHAnsi"/>
          <w:sz w:val="24"/>
          <w:szCs w:val="24"/>
        </w:rPr>
        <w:t>. If your child is entitled to a free school</w:t>
      </w:r>
      <w:r w:rsidR="006125A8">
        <w:rPr>
          <w:rFonts w:asciiTheme="minorHAnsi" w:hAnsiTheme="minorHAnsi"/>
          <w:sz w:val="24"/>
          <w:szCs w:val="24"/>
        </w:rPr>
        <w:t xml:space="preserve"> meal please contact the school.</w:t>
      </w:r>
    </w:p>
    <w:p w:rsidR="006125A8" w:rsidRDefault="006125A8" w:rsidP="006C611A">
      <w:pPr>
        <w:pStyle w:val="NoSpacing"/>
        <w:rPr>
          <w:rFonts w:asciiTheme="minorHAnsi" w:hAnsiTheme="minorHAnsi"/>
          <w:sz w:val="24"/>
          <w:szCs w:val="24"/>
        </w:rPr>
      </w:pPr>
    </w:p>
    <w:p w:rsidR="006125A8" w:rsidRDefault="006125A8" w:rsidP="006125A8">
      <w:pPr>
        <w:pStyle w:val="NoSpacing"/>
        <w:rPr>
          <w:rFonts w:asciiTheme="minorHAnsi" w:hAnsiTheme="minorHAnsi"/>
          <w:sz w:val="24"/>
          <w:szCs w:val="24"/>
        </w:rPr>
      </w:pPr>
      <w:r w:rsidRPr="006C611A">
        <w:rPr>
          <w:rFonts w:asciiTheme="minorHAnsi" w:hAnsiTheme="minorHAnsi"/>
          <w:sz w:val="24"/>
          <w:szCs w:val="24"/>
        </w:rPr>
        <w:t>Chartwells offer a wide selection of nutritious and tasty food at mid-morning break and lunchtime. Students can choose from our global adventures two course meal and on a daily basis we also offer a large range of sandwiches, rolls, hot wraps and jacket potatoes with a selection of fillings. Pasta is served with various sauces along with a range of salads, hot and cold healthy snacks and drinks.</w:t>
      </w:r>
      <w:r>
        <w:rPr>
          <w:rFonts w:asciiTheme="minorHAnsi" w:hAnsiTheme="minorHAnsi"/>
          <w:sz w:val="24"/>
          <w:szCs w:val="24"/>
        </w:rPr>
        <w:t xml:space="preserve"> </w:t>
      </w:r>
    </w:p>
    <w:p w:rsidR="006125A8" w:rsidRDefault="006125A8" w:rsidP="006125A8">
      <w:pPr>
        <w:pStyle w:val="NoSpacing"/>
        <w:rPr>
          <w:rFonts w:asciiTheme="minorHAnsi" w:hAnsiTheme="minorHAnsi"/>
          <w:sz w:val="24"/>
          <w:szCs w:val="24"/>
        </w:rPr>
      </w:pPr>
    </w:p>
    <w:p w:rsidR="006125A8" w:rsidRDefault="006125A8" w:rsidP="006125A8">
      <w:pPr>
        <w:pStyle w:val="NoSpacing"/>
        <w:rPr>
          <w:rFonts w:asciiTheme="minorHAnsi" w:hAnsiTheme="minorHAnsi"/>
          <w:sz w:val="24"/>
          <w:szCs w:val="24"/>
        </w:rPr>
      </w:pPr>
      <w:r>
        <w:rPr>
          <w:rFonts w:asciiTheme="minorHAnsi" w:hAnsiTheme="minorHAnsi"/>
          <w:sz w:val="24"/>
          <w:szCs w:val="24"/>
        </w:rPr>
        <w:t xml:space="preserve">Yours Sincerely </w:t>
      </w:r>
    </w:p>
    <w:p w:rsidR="006125A8" w:rsidRDefault="006125A8" w:rsidP="006125A8">
      <w:pPr>
        <w:pStyle w:val="NoSpacing"/>
        <w:rPr>
          <w:rFonts w:asciiTheme="minorHAnsi" w:hAnsiTheme="minorHAnsi"/>
          <w:sz w:val="24"/>
          <w:szCs w:val="24"/>
        </w:rPr>
      </w:pPr>
      <w:r>
        <w:rPr>
          <w:rFonts w:asciiTheme="minorHAnsi" w:hAnsiTheme="minorHAnsi"/>
          <w:sz w:val="24"/>
          <w:szCs w:val="24"/>
        </w:rPr>
        <w:t xml:space="preserve">Chartwells Team </w:t>
      </w:r>
    </w:p>
    <w:p w:rsidR="006125A8" w:rsidRPr="006C611A" w:rsidRDefault="006125A8" w:rsidP="006C611A">
      <w:pPr>
        <w:pStyle w:val="NoSpacing"/>
        <w:rPr>
          <w:rFonts w:asciiTheme="minorHAnsi" w:hAnsiTheme="minorHAnsi"/>
          <w:sz w:val="24"/>
          <w:szCs w:val="24"/>
        </w:rPr>
      </w:pPr>
    </w:p>
    <w:p w:rsidR="00FE6B22" w:rsidRPr="00E32C59" w:rsidRDefault="00FE6B22" w:rsidP="00E32C59">
      <w:pPr>
        <w:jc w:val="both"/>
        <w:rPr>
          <w:rFonts w:ascii="Arial" w:hAnsi="Arial" w:cs="Arial"/>
          <w:sz w:val="22"/>
          <w:szCs w:val="22"/>
        </w:rPr>
      </w:pPr>
      <w:bookmarkStart w:id="0" w:name="_GoBack"/>
      <w:bookmarkEnd w:id="0"/>
    </w:p>
    <w:sectPr w:rsidR="00FE6B22" w:rsidRPr="00E32C59" w:rsidSect="002912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03" w:rsidRDefault="00103903" w:rsidP="00E6022F">
      <w:r>
        <w:separator/>
      </w:r>
    </w:p>
  </w:endnote>
  <w:endnote w:type="continuationSeparator" w:id="0">
    <w:p w:rsidR="00103903" w:rsidRDefault="00103903" w:rsidP="00E60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2F" w:rsidRDefault="00E6022F" w:rsidP="00E6022F">
    <w:pPr>
      <w:pStyle w:val="Footer"/>
      <w:tabs>
        <w:tab w:val="clear" w:pos="4513"/>
        <w:tab w:val="clear" w:pos="9026"/>
        <w:tab w:val="right" w:pos="4536"/>
      </w:tabs>
      <w:jc w:val="left"/>
      <w:rPr>
        <w:sz w:val="16"/>
      </w:rPr>
    </w:pPr>
    <w:r>
      <w:rPr>
        <w:sz w:val="16"/>
      </w:rPr>
      <w:tab/>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tblGrid>
    <w:tr w:rsidR="00E6022F" w:rsidTr="005B4C15">
      <w:tc>
        <w:tcPr>
          <w:tcW w:w="4031" w:type="dxa"/>
        </w:tcPr>
        <w:p w:rsidR="00E6022F" w:rsidRDefault="00E6022F" w:rsidP="00E6022F">
          <w:pPr>
            <w:pStyle w:val="Footer"/>
            <w:tabs>
              <w:tab w:val="clear" w:pos="4513"/>
              <w:tab w:val="clear" w:pos="9026"/>
              <w:tab w:val="right" w:pos="4536"/>
            </w:tabs>
            <w:jc w:val="left"/>
            <w:rPr>
              <w:sz w:val="16"/>
            </w:rPr>
          </w:pPr>
          <w:r w:rsidRPr="00E6022F">
            <w:rPr>
              <w:sz w:val="16"/>
            </w:rPr>
            <w:t>CHARTWELLS</w:t>
          </w:r>
        </w:p>
        <w:p w:rsidR="00E6022F" w:rsidRDefault="00E6022F" w:rsidP="00E6022F">
          <w:pPr>
            <w:pStyle w:val="Footer"/>
            <w:tabs>
              <w:tab w:val="clear" w:pos="4513"/>
              <w:tab w:val="clear" w:pos="9026"/>
              <w:tab w:val="right" w:pos="4536"/>
            </w:tabs>
            <w:jc w:val="left"/>
            <w:rPr>
              <w:sz w:val="16"/>
            </w:rPr>
          </w:pPr>
          <w:r>
            <w:rPr>
              <w:sz w:val="16"/>
            </w:rPr>
            <w:t>86 RIVERSIDE ESTATE, SIR THOMAS LONGLEY ROAD, ROCHESTER KENT ME2 4BH</w:t>
          </w:r>
        </w:p>
        <w:p w:rsidR="00E6022F" w:rsidRDefault="00E6022F" w:rsidP="00E6022F">
          <w:pPr>
            <w:pStyle w:val="Footer"/>
            <w:tabs>
              <w:tab w:val="clear" w:pos="4513"/>
              <w:tab w:val="clear" w:pos="9026"/>
              <w:tab w:val="right" w:pos="4536"/>
            </w:tabs>
            <w:jc w:val="left"/>
            <w:rPr>
              <w:sz w:val="16"/>
            </w:rPr>
          </w:pPr>
          <w:r>
            <w:rPr>
              <w:sz w:val="16"/>
            </w:rPr>
            <w:t>T: 01634 720585  F: 01634 724426</w:t>
          </w:r>
        </w:p>
        <w:p w:rsidR="00E6022F" w:rsidRDefault="00E6022F" w:rsidP="00E6022F">
          <w:pPr>
            <w:pStyle w:val="Footer"/>
            <w:tabs>
              <w:tab w:val="clear" w:pos="4513"/>
              <w:tab w:val="clear" w:pos="9026"/>
              <w:tab w:val="right" w:pos="4536"/>
            </w:tabs>
            <w:jc w:val="left"/>
            <w:rPr>
              <w:sz w:val="16"/>
            </w:rPr>
          </w:pPr>
          <w:r>
            <w:rPr>
              <w:sz w:val="16"/>
            </w:rPr>
            <w:t>W: CHARTWELLS.CO.UK</w:t>
          </w:r>
        </w:p>
        <w:p w:rsidR="00E6022F" w:rsidRDefault="00E6022F" w:rsidP="00E6022F">
          <w:pPr>
            <w:pStyle w:val="Footer"/>
            <w:tabs>
              <w:tab w:val="clear" w:pos="4513"/>
              <w:tab w:val="clear" w:pos="9026"/>
              <w:tab w:val="right" w:pos="4536"/>
            </w:tabs>
            <w:jc w:val="left"/>
            <w:rPr>
              <w:sz w:val="16"/>
            </w:rPr>
          </w:pPr>
        </w:p>
        <w:p w:rsidR="00E6022F" w:rsidRDefault="00E6022F" w:rsidP="00E6022F">
          <w:pPr>
            <w:pStyle w:val="Footer"/>
            <w:tabs>
              <w:tab w:val="clear" w:pos="4513"/>
              <w:tab w:val="clear" w:pos="9026"/>
              <w:tab w:val="right" w:pos="4536"/>
            </w:tabs>
            <w:jc w:val="left"/>
            <w:rPr>
              <w:sz w:val="10"/>
            </w:rPr>
          </w:pPr>
          <w:r w:rsidRPr="00E6022F">
            <w:rPr>
              <w:sz w:val="10"/>
            </w:rPr>
            <w:t>A MEMBER OF COMPASS GROUP PLC</w:t>
          </w:r>
        </w:p>
        <w:p w:rsidR="00E6022F" w:rsidRDefault="00E6022F" w:rsidP="00E6022F">
          <w:pPr>
            <w:pStyle w:val="Footer"/>
            <w:tabs>
              <w:tab w:val="clear" w:pos="4513"/>
              <w:tab w:val="clear" w:pos="9026"/>
              <w:tab w:val="right" w:pos="4536"/>
            </w:tabs>
            <w:jc w:val="left"/>
            <w:rPr>
              <w:sz w:val="10"/>
            </w:rPr>
          </w:pPr>
          <w:r w:rsidRPr="00E6022F">
            <w:rPr>
              <w:sz w:val="10"/>
            </w:rPr>
            <w:t>REGISTERED OFFICE: PARKLANDS COURT, 24 PARKLANDS</w:t>
          </w:r>
          <w:r>
            <w:rPr>
              <w:sz w:val="10"/>
            </w:rPr>
            <w:t>,</w:t>
          </w:r>
        </w:p>
        <w:p w:rsidR="00E6022F" w:rsidRDefault="00E6022F" w:rsidP="00E6022F">
          <w:pPr>
            <w:pStyle w:val="Footer"/>
            <w:tabs>
              <w:tab w:val="clear" w:pos="4513"/>
              <w:tab w:val="clear" w:pos="9026"/>
              <w:tab w:val="right" w:pos="4536"/>
            </w:tabs>
            <w:jc w:val="left"/>
            <w:rPr>
              <w:sz w:val="10"/>
            </w:rPr>
          </w:pPr>
          <w:r w:rsidRPr="00E6022F">
            <w:rPr>
              <w:sz w:val="10"/>
            </w:rPr>
            <w:t xml:space="preserve">BIRMINGHAM GREAT PARK, RUBERTY, BIRMINGHAM, UNITED KINGDON B45 9PZ  </w:t>
          </w:r>
        </w:p>
        <w:p w:rsidR="00E6022F" w:rsidRPr="00E6022F" w:rsidRDefault="00E6022F" w:rsidP="00E6022F">
          <w:pPr>
            <w:pStyle w:val="Footer"/>
            <w:tabs>
              <w:tab w:val="clear" w:pos="4513"/>
              <w:tab w:val="clear" w:pos="9026"/>
              <w:tab w:val="right" w:pos="4536"/>
            </w:tabs>
            <w:jc w:val="left"/>
            <w:rPr>
              <w:sz w:val="10"/>
            </w:rPr>
          </w:pPr>
          <w:r w:rsidRPr="00E6022F">
            <w:rPr>
              <w:sz w:val="10"/>
            </w:rPr>
            <w:t>REGISTERED IN ENGLAND, REGISTERED NUMBER 22772248, VAT NUMBER 466/4777/01</w:t>
          </w:r>
        </w:p>
      </w:tc>
    </w:tr>
  </w:tbl>
  <w:p w:rsidR="00E6022F" w:rsidRPr="00E6022F" w:rsidRDefault="00E6022F" w:rsidP="00E6022F">
    <w:pPr>
      <w:pStyle w:val="Footer"/>
      <w:tabs>
        <w:tab w:val="clear" w:pos="4513"/>
        <w:tab w:val="clear" w:pos="9026"/>
        <w:tab w:val="right" w:pos="4536"/>
      </w:tabs>
      <w:jc w:val="left"/>
      <w:rPr>
        <w:sz w:val="10"/>
      </w:rPr>
    </w:pPr>
    <w:r>
      <w:rPr>
        <w:sz w:val="16"/>
      </w:rPr>
      <w:t xml:space="preserve">      </w:t>
    </w:r>
    <w:r>
      <w:rPr>
        <w:sz w:val="12"/>
      </w:rPr>
      <w:t xml:space="preserve">  </w:t>
    </w:r>
    <w:r w:rsidRPr="00E6022F">
      <w:rPr>
        <w:sz w:val="10"/>
      </w:rPr>
      <w:t xml:space="preserve">   </w:t>
    </w:r>
  </w:p>
  <w:p w:rsidR="00E6022F" w:rsidRDefault="00E6022F" w:rsidP="005B4C15">
    <w:pPr>
      <w:pStyle w:val="Footer"/>
      <w:ind w:left="4320"/>
      <w:jc w:val="left"/>
    </w:pPr>
    <w:r w:rsidRPr="00E6022F">
      <w:rPr>
        <w:sz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03" w:rsidRDefault="00103903" w:rsidP="00E6022F">
      <w:r>
        <w:separator/>
      </w:r>
    </w:p>
  </w:footnote>
  <w:footnote w:type="continuationSeparator" w:id="0">
    <w:p w:rsidR="00103903" w:rsidRDefault="00103903" w:rsidP="00E6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2F" w:rsidRDefault="00E6022F">
    <w:pPr>
      <w:pStyle w:val="Header"/>
    </w:pPr>
    <w:r w:rsidRPr="00E6022F">
      <w:rPr>
        <w:noProof/>
        <w:lang w:eastAsia="en-GB"/>
      </w:rPr>
      <w:drawing>
        <wp:anchor distT="0" distB="0" distL="114300" distR="114300" simplePos="0" relativeHeight="251659264" behindDoc="0" locked="0" layoutInCell="1" allowOverlap="1">
          <wp:simplePos x="0" y="0"/>
          <wp:positionH relativeFrom="column">
            <wp:posOffset>3181350</wp:posOffset>
          </wp:positionH>
          <wp:positionV relativeFrom="paragraph">
            <wp:posOffset>-297180</wp:posOffset>
          </wp:positionV>
          <wp:extent cx="2600325" cy="819150"/>
          <wp:effectExtent l="19050" t="0" r="9525" b="0"/>
          <wp:wrapNone/>
          <wp:docPr id="3" name="Picture 3" descr="ELLmarque_chartwell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marque_chartwells_cmyk"/>
                  <pic:cNvPicPr>
                    <a:picLocks noChangeAspect="1" noChangeArrowheads="1"/>
                  </pic:cNvPicPr>
                </pic:nvPicPr>
                <pic:blipFill>
                  <a:blip r:embed="rId1" cstate="print"/>
                  <a:srcRect/>
                  <a:stretch>
                    <a:fillRect/>
                  </a:stretch>
                </pic:blipFill>
                <pic:spPr bwMode="auto">
                  <a:xfrm>
                    <a:off x="0" y="0"/>
                    <a:ext cx="2600325" cy="819150"/>
                  </a:xfrm>
                  <a:prstGeom prst="rect">
                    <a:avLst/>
                  </a:prstGeom>
                  <a:noFill/>
                  <a:ln w="9525">
                    <a:noFill/>
                    <a:miter lim="800000"/>
                    <a:headEnd/>
                    <a:tailEnd/>
                  </a:ln>
                </pic:spPr>
              </pic:pic>
            </a:graphicData>
          </a:graphic>
        </wp:anchor>
      </w:drawing>
    </w:r>
  </w:p>
  <w:p w:rsidR="00E6022F" w:rsidRDefault="00E60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54DC5"/>
    <w:multiLevelType w:val="hybridMultilevel"/>
    <w:tmpl w:val="ABA2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672356C"/>
    <w:multiLevelType w:val="hybridMultilevel"/>
    <w:tmpl w:val="A8C8A8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A44700"/>
    <w:multiLevelType w:val="hybridMultilevel"/>
    <w:tmpl w:val="F8708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C2044D"/>
    <w:multiLevelType w:val="hybridMultilevel"/>
    <w:tmpl w:val="434E7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CD00BAF"/>
    <w:multiLevelType w:val="hybridMultilevel"/>
    <w:tmpl w:val="C9EE2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022F"/>
    <w:rsid w:val="00010ECE"/>
    <w:rsid w:val="00076944"/>
    <w:rsid w:val="00086E4B"/>
    <w:rsid w:val="00103903"/>
    <w:rsid w:val="001554E0"/>
    <w:rsid w:val="001803E6"/>
    <w:rsid w:val="00210DAA"/>
    <w:rsid w:val="0029123E"/>
    <w:rsid w:val="002C13E3"/>
    <w:rsid w:val="0036642F"/>
    <w:rsid w:val="003911BF"/>
    <w:rsid w:val="00426926"/>
    <w:rsid w:val="004F5F68"/>
    <w:rsid w:val="005B4C15"/>
    <w:rsid w:val="005E2E24"/>
    <w:rsid w:val="006125A8"/>
    <w:rsid w:val="006C611A"/>
    <w:rsid w:val="00711161"/>
    <w:rsid w:val="008B3721"/>
    <w:rsid w:val="008E5362"/>
    <w:rsid w:val="009C72F8"/>
    <w:rsid w:val="00A02E7D"/>
    <w:rsid w:val="00A624C7"/>
    <w:rsid w:val="00B968CB"/>
    <w:rsid w:val="00CF6FE8"/>
    <w:rsid w:val="00DF365C"/>
    <w:rsid w:val="00E32C59"/>
    <w:rsid w:val="00E6022F"/>
    <w:rsid w:val="00F12B8B"/>
    <w:rsid w:val="00F2224F"/>
    <w:rsid w:val="00F5702A"/>
    <w:rsid w:val="00FE6B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w:eastAsiaTheme="minorHAnsi" w:hAnsi="Gill Sans" w:cstheme="minorBidi"/>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3E"/>
  </w:style>
  <w:style w:type="paragraph" w:styleId="Heading6">
    <w:name w:val="heading 6"/>
    <w:basedOn w:val="Normal"/>
    <w:next w:val="Normal"/>
    <w:link w:val="Heading6Char"/>
    <w:qFormat/>
    <w:rsid w:val="00E32C59"/>
    <w:pPr>
      <w:keepNext/>
      <w:jc w:val="left"/>
      <w:outlineLvl w:val="5"/>
    </w:pPr>
    <w:rPr>
      <w:rFonts w:ascii="Arial" w:eastAsia="Times New Roman"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022F"/>
    <w:pPr>
      <w:tabs>
        <w:tab w:val="center" w:pos="4513"/>
        <w:tab w:val="right" w:pos="9026"/>
      </w:tabs>
    </w:pPr>
  </w:style>
  <w:style w:type="character" w:customStyle="1" w:styleId="HeaderChar">
    <w:name w:val="Header Char"/>
    <w:basedOn w:val="DefaultParagraphFont"/>
    <w:link w:val="Header"/>
    <w:uiPriority w:val="99"/>
    <w:rsid w:val="00E6022F"/>
  </w:style>
  <w:style w:type="paragraph" w:styleId="Footer">
    <w:name w:val="footer"/>
    <w:basedOn w:val="Normal"/>
    <w:link w:val="FooterChar"/>
    <w:uiPriority w:val="99"/>
    <w:unhideWhenUsed/>
    <w:rsid w:val="00E6022F"/>
    <w:pPr>
      <w:tabs>
        <w:tab w:val="center" w:pos="4513"/>
        <w:tab w:val="right" w:pos="9026"/>
      </w:tabs>
    </w:pPr>
  </w:style>
  <w:style w:type="character" w:customStyle="1" w:styleId="FooterChar">
    <w:name w:val="Footer Char"/>
    <w:basedOn w:val="DefaultParagraphFont"/>
    <w:link w:val="Footer"/>
    <w:uiPriority w:val="99"/>
    <w:rsid w:val="00E6022F"/>
  </w:style>
  <w:style w:type="paragraph" w:styleId="BalloonText">
    <w:name w:val="Balloon Text"/>
    <w:basedOn w:val="Normal"/>
    <w:link w:val="BalloonTextChar"/>
    <w:uiPriority w:val="99"/>
    <w:semiHidden/>
    <w:unhideWhenUsed/>
    <w:rsid w:val="00E6022F"/>
    <w:rPr>
      <w:rFonts w:ascii="Tahoma" w:hAnsi="Tahoma" w:cs="Tahoma"/>
      <w:sz w:val="16"/>
      <w:szCs w:val="16"/>
    </w:rPr>
  </w:style>
  <w:style w:type="character" w:customStyle="1" w:styleId="BalloonTextChar">
    <w:name w:val="Balloon Text Char"/>
    <w:basedOn w:val="DefaultParagraphFont"/>
    <w:link w:val="BalloonText"/>
    <w:uiPriority w:val="99"/>
    <w:semiHidden/>
    <w:rsid w:val="00E6022F"/>
    <w:rPr>
      <w:rFonts w:ascii="Tahoma" w:hAnsi="Tahoma" w:cs="Tahoma"/>
      <w:sz w:val="16"/>
      <w:szCs w:val="16"/>
    </w:rPr>
  </w:style>
  <w:style w:type="table" w:styleId="TableGrid">
    <w:name w:val="Table Grid"/>
    <w:basedOn w:val="TableNormal"/>
    <w:uiPriority w:val="59"/>
    <w:rsid w:val="00E602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E32C59"/>
    <w:rPr>
      <w:rFonts w:ascii="Arial" w:eastAsia="Times New Roman" w:hAnsi="Arial" w:cs="Arial"/>
      <w:szCs w:val="20"/>
      <w:u w:val="single"/>
    </w:rPr>
  </w:style>
  <w:style w:type="character" w:customStyle="1" w:styleId="StyleArial11pt">
    <w:name w:val="Style Arial 11 pt"/>
    <w:rsid w:val="00E32C59"/>
    <w:rPr>
      <w:rFonts w:ascii="Arial" w:hAnsi="Arial"/>
      <w:sz w:val="22"/>
    </w:rPr>
  </w:style>
  <w:style w:type="paragraph" w:customStyle="1" w:styleId="TroveNormal">
    <w:name w:val="TroveNormal"/>
    <w:basedOn w:val="Normal"/>
    <w:rsid w:val="00210DAA"/>
    <w:rPr>
      <w:rFonts w:ascii="Arial" w:eastAsia="Times New Roman" w:hAnsi="Arial" w:cs="Times New Roman"/>
      <w:sz w:val="22"/>
      <w:lang w:eastAsia="en-GB"/>
    </w:rPr>
  </w:style>
  <w:style w:type="paragraph" w:styleId="ListParagraph">
    <w:name w:val="List Paragraph"/>
    <w:basedOn w:val="Normal"/>
    <w:uiPriority w:val="34"/>
    <w:qFormat/>
    <w:rsid w:val="00FE6B22"/>
    <w:pPr>
      <w:ind w:left="720"/>
      <w:jc w:val="left"/>
    </w:pPr>
    <w:rPr>
      <w:rFonts w:ascii="Arial" w:eastAsia="Times New Roman" w:hAnsi="Arial" w:cs="Times New Roman"/>
      <w:sz w:val="22"/>
      <w:lang w:eastAsia="en-GB"/>
    </w:rPr>
  </w:style>
  <w:style w:type="paragraph" w:styleId="NoSpacing">
    <w:name w:val="No Spacing"/>
    <w:basedOn w:val="Normal"/>
    <w:uiPriority w:val="1"/>
    <w:qFormat/>
    <w:rsid w:val="006C611A"/>
    <w:pPr>
      <w:jc w:val="left"/>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2976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migliov1</dc:creator>
  <cp:keywords/>
  <dc:description/>
  <cp:lastModifiedBy>user</cp:lastModifiedBy>
  <cp:revision>3</cp:revision>
  <cp:lastPrinted>2017-07-27T12:22:00Z</cp:lastPrinted>
  <dcterms:created xsi:type="dcterms:W3CDTF">2018-01-10T12:26:00Z</dcterms:created>
  <dcterms:modified xsi:type="dcterms:W3CDTF">2018-01-10T13:48:00Z</dcterms:modified>
</cp:coreProperties>
</file>